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997B" w14:textId="77777777" w:rsidR="00FE067E" w:rsidRDefault="003C6034" w:rsidP="00CC1F3B">
      <w:pPr>
        <w:pStyle w:val="TitlePageOrigin"/>
      </w:pPr>
      <w:r>
        <w:rPr>
          <w:caps w:val="0"/>
        </w:rPr>
        <w:t>WEST VIRGINIA LEGISLATURE</w:t>
      </w:r>
    </w:p>
    <w:p w14:paraId="4C0BB41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80896DE" w14:textId="77777777" w:rsidR="00CD36CF" w:rsidRDefault="00B20A2E" w:rsidP="00CC1F3B">
      <w:pPr>
        <w:pStyle w:val="TitlePageBillPrefix"/>
      </w:pPr>
      <w:sdt>
        <w:sdtPr>
          <w:tag w:val="IntroDate"/>
          <w:id w:val="-1236936958"/>
          <w:placeholder>
            <w:docPart w:val="AE607230956A4C549FE5161DD4A5D87D"/>
          </w:placeholder>
          <w:text/>
        </w:sdtPr>
        <w:sdtEndPr/>
        <w:sdtContent>
          <w:r w:rsidR="00AE48A0">
            <w:t>Introduced</w:t>
          </w:r>
        </w:sdtContent>
      </w:sdt>
    </w:p>
    <w:p w14:paraId="7C90AB8B" w14:textId="0BF2FFF3" w:rsidR="00CD36CF" w:rsidRDefault="00B20A2E" w:rsidP="00CC1F3B">
      <w:pPr>
        <w:pStyle w:val="BillNumber"/>
      </w:pPr>
      <w:sdt>
        <w:sdtPr>
          <w:tag w:val="Chamber"/>
          <w:id w:val="893011969"/>
          <w:lock w:val="sdtLocked"/>
          <w:placeholder>
            <w:docPart w:val="2138BD5233CE48ACAE61DBF9EBD4FB8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5A70B6FDAB143FBAFFBC0784858A093"/>
          </w:placeholder>
          <w:text/>
        </w:sdtPr>
        <w:sdtEndPr/>
        <w:sdtContent>
          <w:r>
            <w:t>3380</w:t>
          </w:r>
        </w:sdtContent>
      </w:sdt>
    </w:p>
    <w:p w14:paraId="5511FF16" w14:textId="18318C8F" w:rsidR="00CD36CF" w:rsidRDefault="00CD36CF" w:rsidP="00CC1F3B">
      <w:pPr>
        <w:pStyle w:val="Sponsors"/>
      </w:pPr>
      <w:r>
        <w:t xml:space="preserve">By </w:t>
      </w:r>
      <w:sdt>
        <w:sdtPr>
          <w:tag w:val="Sponsors"/>
          <w:id w:val="1589585889"/>
          <w:placeholder>
            <w:docPart w:val="09E6526D07154840A7F743A5611CE8BC"/>
          </w:placeholder>
          <w:text w:multiLine="1"/>
        </w:sdtPr>
        <w:sdtEndPr/>
        <w:sdtContent>
          <w:r w:rsidR="00B565BD">
            <w:t>Delegate</w:t>
          </w:r>
          <w:r w:rsidR="00675DB7">
            <w:t>s</w:t>
          </w:r>
          <w:r w:rsidR="00B565BD">
            <w:t xml:space="preserve"> Burkhammer</w:t>
          </w:r>
          <w:r w:rsidR="00675DB7">
            <w:t>, Pinson, and Kimble</w:t>
          </w:r>
        </w:sdtContent>
      </w:sdt>
    </w:p>
    <w:p w14:paraId="2E73D81E" w14:textId="4F2E7FDB" w:rsidR="00E831B3" w:rsidRDefault="00CD36CF" w:rsidP="00CC1F3B">
      <w:pPr>
        <w:pStyle w:val="References"/>
      </w:pPr>
      <w:r>
        <w:t>[</w:t>
      </w:r>
      <w:sdt>
        <w:sdtPr>
          <w:tag w:val="References"/>
          <w:id w:val="-1043047873"/>
          <w:placeholder>
            <w:docPart w:val="232575439BB0448AAC327E22AD0B456C"/>
          </w:placeholder>
          <w:text w:multiLine="1"/>
        </w:sdtPr>
        <w:sdtEndPr/>
        <w:sdtContent>
          <w:r w:rsidR="00B20A2E">
            <w:t>Introduced March 14, 2025; referred to the Committee on Health and Human Resources</w:t>
          </w:r>
        </w:sdtContent>
      </w:sdt>
      <w:r>
        <w:t>]</w:t>
      </w:r>
    </w:p>
    <w:p w14:paraId="2D36CAAB" w14:textId="182ACD6F" w:rsidR="00303684" w:rsidRDefault="0000526A" w:rsidP="00CC1F3B">
      <w:pPr>
        <w:pStyle w:val="TitleSection"/>
      </w:pPr>
      <w:r>
        <w:lastRenderedPageBreak/>
        <w:t>A BILL</w:t>
      </w:r>
      <w:r w:rsidR="00B565BD">
        <w:t xml:space="preserve"> </w:t>
      </w:r>
      <w:r w:rsidR="00B565BD" w:rsidRPr="00B565BD">
        <w:t>to amend the Code of West Virginia, 1931, as amend</w:t>
      </w:r>
      <w:r w:rsidR="00B565BD">
        <w:t>ed</w:t>
      </w:r>
      <w:r w:rsidR="00B565BD" w:rsidRPr="00B565BD">
        <w:t>, by adding a new section, designated §49-2-131, relating to requiring the Bureau for Social Services to promulgate an emergency rule; and requiring all subsequent revisions to be filed as a legislative rule.</w:t>
      </w:r>
    </w:p>
    <w:p w14:paraId="2A09DECF" w14:textId="77777777" w:rsidR="00303684" w:rsidRDefault="00303684" w:rsidP="00CC1F3B">
      <w:pPr>
        <w:pStyle w:val="EnactingClause"/>
      </w:pPr>
      <w:r>
        <w:t>Be it enacted by the Legislature of West Virginia:</w:t>
      </w:r>
    </w:p>
    <w:p w14:paraId="57B5792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0608CC" w14:textId="77777777" w:rsidR="00B565BD" w:rsidRDefault="00B565BD" w:rsidP="00B565BD">
      <w:pPr>
        <w:pStyle w:val="ArticleHeading"/>
        <w:sectPr w:rsidR="00B565BD" w:rsidSect="00DF199D">
          <w:type w:val="continuous"/>
          <w:pgSz w:w="12240" w:h="15840" w:code="1"/>
          <w:pgMar w:top="1440" w:right="1440" w:bottom="1440" w:left="1440" w:header="720" w:footer="720" w:gutter="0"/>
          <w:lnNumType w:countBy="1" w:restart="newSection"/>
          <w:cols w:space="720"/>
          <w:titlePg/>
          <w:docGrid w:linePitch="360"/>
        </w:sectPr>
      </w:pPr>
      <w:r w:rsidRPr="00B565BD">
        <w:t>ARTICLE 2. STATE RESPONSIBILITIES FOR CHILDREN.</w:t>
      </w:r>
    </w:p>
    <w:p w14:paraId="096C9B86" w14:textId="77777777" w:rsidR="00B565BD" w:rsidRPr="00B565BD" w:rsidRDefault="00B565BD" w:rsidP="00B565BD">
      <w:pPr>
        <w:pStyle w:val="SectionHeading"/>
        <w:rPr>
          <w:u w:val="single"/>
        </w:rPr>
        <w:sectPr w:rsidR="00B565BD" w:rsidRPr="00B565BD" w:rsidSect="00DF199D">
          <w:type w:val="continuous"/>
          <w:pgSz w:w="12240" w:h="15840" w:code="1"/>
          <w:pgMar w:top="1440" w:right="1440" w:bottom="1440" w:left="1440" w:header="720" w:footer="720" w:gutter="0"/>
          <w:lnNumType w:countBy="1" w:restart="newSection"/>
          <w:cols w:space="720"/>
          <w:titlePg/>
          <w:docGrid w:linePitch="360"/>
        </w:sectPr>
      </w:pPr>
      <w:r w:rsidRPr="00B565BD">
        <w:rPr>
          <w:u w:val="single"/>
        </w:rPr>
        <w:t>§49-2-131. Rulemaking.</w:t>
      </w:r>
    </w:p>
    <w:p w14:paraId="67F496DE" w14:textId="28B34DDB" w:rsidR="008736AA" w:rsidRPr="00B565BD" w:rsidRDefault="00B565BD" w:rsidP="00CC1F3B">
      <w:pPr>
        <w:pStyle w:val="SectionBody"/>
        <w:rPr>
          <w:u w:val="single"/>
        </w:rPr>
      </w:pPr>
      <w:r w:rsidRPr="00B565BD">
        <w:rPr>
          <w:u w:val="single"/>
        </w:rPr>
        <w:t>The Bureau for Social Services shall promulgate an emergency rule for legislative approval in accordance with the provisions of §29A-3-15 of this code to incorporate the now</w:t>
      </w:r>
      <w:r>
        <w:rPr>
          <w:u w:val="single"/>
        </w:rPr>
        <w:t>-</w:t>
      </w:r>
      <w:r w:rsidRPr="00B565BD">
        <w:rPr>
          <w:u w:val="single"/>
        </w:rPr>
        <w:t>current version of the Social Services Manual previously incorporated by reference and effective on July 1, 1986, at 78 CSR 5, which contains the procedures for foster care services among other items. This manual has subsequently been revised outside of the legislative rulemaking process. All subsequent revisions to this manual are required to be filed as a legislative rule.</w:t>
      </w:r>
    </w:p>
    <w:p w14:paraId="2D4C9F1D" w14:textId="77777777" w:rsidR="00C33014" w:rsidRDefault="00C33014" w:rsidP="00CC1F3B">
      <w:pPr>
        <w:pStyle w:val="Note"/>
      </w:pPr>
    </w:p>
    <w:p w14:paraId="6F80D48E" w14:textId="7D604DB9" w:rsidR="006865E9" w:rsidRDefault="00CF1DCA" w:rsidP="00CC1F3B">
      <w:pPr>
        <w:pStyle w:val="Note"/>
      </w:pPr>
      <w:r>
        <w:t xml:space="preserve">NOTE: </w:t>
      </w:r>
      <w:r w:rsidR="00B565BD" w:rsidRPr="00B565BD">
        <w:t xml:space="preserve">The purpose of this bill is to require the Bureau for Social Services to file </w:t>
      </w:r>
      <w:r w:rsidR="00C10B1D">
        <w:t>the</w:t>
      </w:r>
      <w:r w:rsidR="00B565BD" w:rsidRPr="00B565BD">
        <w:t xml:space="preserve"> Social Services Manual as a legislative rule. All subsequent revisions shall be filed as a legislative rule.</w:t>
      </w:r>
    </w:p>
    <w:p w14:paraId="3C672E3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11F6" w14:textId="77777777" w:rsidR="00B565BD" w:rsidRPr="00B844FE" w:rsidRDefault="00B565BD" w:rsidP="00B844FE">
      <w:r>
        <w:separator/>
      </w:r>
    </w:p>
  </w:endnote>
  <w:endnote w:type="continuationSeparator" w:id="0">
    <w:p w14:paraId="4AD74C65" w14:textId="77777777" w:rsidR="00B565BD" w:rsidRPr="00B844FE" w:rsidRDefault="00B565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814A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077F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26A3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D2B0" w14:textId="77777777" w:rsidR="00B565BD" w:rsidRDefault="00B56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CDA9" w14:textId="77777777" w:rsidR="00B565BD" w:rsidRPr="00B844FE" w:rsidRDefault="00B565BD" w:rsidP="00B844FE">
      <w:r>
        <w:separator/>
      </w:r>
    </w:p>
  </w:footnote>
  <w:footnote w:type="continuationSeparator" w:id="0">
    <w:p w14:paraId="143B25DD" w14:textId="77777777" w:rsidR="00B565BD" w:rsidRPr="00B844FE" w:rsidRDefault="00B565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3328" w14:textId="77777777" w:rsidR="002A0269" w:rsidRPr="00B844FE" w:rsidRDefault="00B20A2E">
    <w:pPr>
      <w:pStyle w:val="Header"/>
    </w:pPr>
    <w:sdt>
      <w:sdtPr>
        <w:id w:val="-684364211"/>
        <w:placeholder>
          <w:docPart w:val="2138BD5233CE48ACAE61DBF9EBD4FB8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38BD5233CE48ACAE61DBF9EBD4FB8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6BC4" w14:textId="1DFF5C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565B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65BD">
          <w:rPr>
            <w:sz w:val="22"/>
            <w:szCs w:val="22"/>
          </w:rPr>
          <w:t>2025R3723</w:t>
        </w:r>
      </w:sdtContent>
    </w:sdt>
  </w:p>
  <w:p w14:paraId="712530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BD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BD"/>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75DB7"/>
    <w:rsid w:val="006865E9"/>
    <w:rsid w:val="00686E9A"/>
    <w:rsid w:val="00691F3E"/>
    <w:rsid w:val="00694BFB"/>
    <w:rsid w:val="006A106B"/>
    <w:rsid w:val="006C523D"/>
    <w:rsid w:val="006D4036"/>
    <w:rsid w:val="00744F82"/>
    <w:rsid w:val="007A5259"/>
    <w:rsid w:val="007A7081"/>
    <w:rsid w:val="007F1CF5"/>
    <w:rsid w:val="00834EDE"/>
    <w:rsid w:val="008736AA"/>
    <w:rsid w:val="008D275D"/>
    <w:rsid w:val="00946186"/>
    <w:rsid w:val="00980327"/>
    <w:rsid w:val="00986478"/>
    <w:rsid w:val="009B5557"/>
    <w:rsid w:val="009C4625"/>
    <w:rsid w:val="009F1067"/>
    <w:rsid w:val="00A01A10"/>
    <w:rsid w:val="00A31E01"/>
    <w:rsid w:val="00A527AD"/>
    <w:rsid w:val="00A52C3B"/>
    <w:rsid w:val="00A718CF"/>
    <w:rsid w:val="00AA069B"/>
    <w:rsid w:val="00AE48A0"/>
    <w:rsid w:val="00AE61BE"/>
    <w:rsid w:val="00B16F25"/>
    <w:rsid w:val="00B20A2E"/>
    <w:rsid w:val="00B24422"/>
    <w:rsid w:val="00B565BD"/>
    <w:rsid w:val="00B66B81"/>
    <w:rsid w:val="00B71E6F"/>
    <w:rsid w:val="00B80C20"/>
    <w:rsid w:val="00B844FE"/>
    <w:rsid w:val="00B86B4F"/>
    <w:rsid w:val="00BA1F84"/>
    <w:rsid w:val="00BB1C2C"/>
    <w:rsid w:val="00BC562B"/>
    <w:rsid w:val="00C10B1D"/>
    <w:rsid w:val="00C33014"/>
    <w:rsid w:val="00C33434"/>
    <w:rsid w:val="00C34869"/>
    <w:rsid w:val="00C42EB6"/>
    <w:rsid w:val="00C55784"/>
    <w:rsid w:val="00C62327"/>
    <w:rsid w:val="00C85096"/>
    <w:rsid w:val="00C86D71"/>
    <w:rsid w:val="00CB20EF"/>
    <w:rsid w:val="00CC1F3B"/>
    <w:rsid w:val="00CD12CB"/>
    <w:rsid w:val="00CD36CF"/>
    <w:rsid w:val="00CF1DCA"/>
    <w:rsid w:val="00D579FC"/>
    <w:rsid w:val="00D81C16"/>
    <w:rsid w:val="00DE526B"/>
    <w:rsid w:val="00DF199D"/>
    <w:rsid w:val="00E01542"/>
    <w:rsid w:val="00E14654"/>
    <w:rsid w:val="00E365F1"/>
    <w:rsid w:val="00E62F48"/>
    <w:rsid w:val="00E831B3"/>
    <w:rsid w:val="00E95FBC"/>
    <w:rsid w:val="00EC5E63"/>
    <w:rsid w:val="00EE70CB"/>
    <w:rsid w:val="00F41CA2"/>
    <w:rsid w:val="00F443C0"/>
    <w:rsid w:val="00F62EFB"/>
    <w:rsid w:val="00F939A4"/>
    <w:rsid w:val="00FA2D5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74111"/>
  <w15:chartTrackingRefBased/>
  <w15:docId w15:val="{FC7DD872-FA76-46AB-A861-46DC15C5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9297">
      <w:bodyDiv w:val="1"/>
      <w:marLeft w:val="0"/>
      <w:marRight w:val="0"/>
      <w:marTop w:val="0"/>
      <w:marBottom w:val="0"/>
      <w:divBdr>
        <w:top w:val="none" w:sz="0" w:space="0" w:color="auto"/>
        <w:left w:val="none" w:sz="0" w:space="0" w:color="auto"/>
        <w:bottom w:val="none" w:sz="0" w:space="0" w:color="auto"/>
        <w:right w:val="none" w:sz="0" w:space="0" w:color="auto"/>
      </w:divBdr>
    </w:div>
    <w:div w:id="305205098">
      <w:bodyDiv w:val="1"/>
      <w:marLeft w:val="0"/>
      <w:marRight w:val="0"/>
      <w:marTop w:val="0"/>
      <w:marBottom w:val="0"/>
      <w:divBdr>
        <w:top w:val="none" w:sz="0" w:space="0" w:color="auto"/>
        <w:left w:val="none" w:sz="0" w:space="0" w:color="auto"/>
        <w:bottom w:val="none" w:sz="0" w:space="0" w:color="auto"/>
        <w:right w:val="none" w:sz="0" w:space="0" w:color="auto"/>
      </w:divBdr>
    </w:div>
    <w:div w:id="479074624">
      <w:bodyDiv w:val="1"/>
      <w:marLeft w:val="0"/>
      <w:marRight w:val="0"/>
      <w:marTop w:val="0"/>
      <w:marBottom w:val="0"/>
      <w:divBdr>
        <w:top w:val="none" w:sz="0" w:space="0" w:color="auto"/>
        <w:left w:val="none" w:sz="0" w:space="0" w:color="auto"/>
        <w:bottom w:val="none" w:sz="0" w:space="0" w:color="auto"/>
        <w:right w:val="none" w:sz="0" w:space="0" w:color="auto"/>
      </w:divBdr>
    </w:div>
    <w:div w:id="162523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607230956A4C549FE5161DD4A5D87D"/>
        <w:category>
          <w:name w:val="General"/>
          <w:gallery w:val="placeholder"/>
        </w:category>
        <w:types>
          <w:type w:val="bbPlcHdr"/>
        </w:types>
        <w:behaviors>
          <w:behavior w:val="content"/>
        </w:behaviors>
        <w:guid w:val="{1875C04A-E6F9-4886-90BA-7E4DE2CAE5CC}"/>
      </w:docPartPr>
      <w:docPartBody>
        <w:p w:rsidR="004A7C26" w:rsidRDefault="004A7C26">
          <w:pPr>
            <w:pStyle w:val="AE607230956A4C549FE5161DD4A5D87D"/>
          </w:pPr>
          <w:r w:rsidRPr="00B844FE">
            <w:t>Prefix Text</w:t>
          </w:r>
        </w:p>
      </w:docPartBody>
    </w:docPart>
    <w:docPart>
      <w:docPartPr>
        <w:name w:val="2138BD5233CE48ACAE61DBF9EBD4FB82"/>
        <w:category>
          <w:name w:val="General"/>
          <w:gallery w:val="placeholder"/>
        </w:category>
        <w:types>
          <w:type w:val="bbPlcHdr"/>
        </w:types>
        <w:behaviors>
          <w:behavior w:val="content"/>
        </w:behaviors>
        <w:guid w:val="{18DBD86C-D887-4EFD-B503-4946A1CA59FC}"/>
      </w:docPartPr>
      <w:docPartBody>
        <w:p w:rsidR="004A7C26" w:rsidRDefault="004A7C26">
          <w:pPr>
            <w:pStyle w:val="2138BD5233CE48ACAE61DBF9EBD4FB82"/>
          </w:pPr>
          <w:r w:rsidRPr="00B844FE">
            <w:t>[Type here]</w:t>
          </w:r>
        </w:p>
      </w:docPartBody>
    </w:docPart>
    <w:docPart>
      <w:docPartPr>
        <w:name w:val="55A70B6FDAB143FBAFFBC0784858A093"/>
        <w:category>
          <w:name w:val="General"/>
          <w:gallery w:val="placeholder"/>
        </w:category>
        <w:types>
          <w:type w:val="bbPlcHdr"/>
        </w:types>
        <w:behaviors>
          <w:behavior w:val="content"/>
        </w:behaviors>
        <w:guid w:val="{BB461577-264B-422A-BF76-948D5121A245}"/>
      </w:docPartPr>
      <w:docPartBody>
        <w:p w:rsidR="004A7C26" w:rsidRDefault="004A7C26">
          <w:pPr>
            <w:pStyle w:val="55A70B6FDAB143FBAFFBC0784858A093"/>
          </w:pPr>
          <w:r w:rsidRPr="00B844FE">
            <w:t>Number</w:t>
          </w:r>
        </w:p>
      </w:docPartBody>
    </w:docPart>
    <w:docPart>
      <w:docPartPr>
        <w:name w:val="09E6526D07154840A7F743A5611CE8BC"/>
        <w:category>
          <w:name w:val="General"/>
          <w:gallery w:val="placeholder"/>
        </w:category>
        <w:types>
          <w:type w:val="bbPlcHdr"/>
        </w:types>
        <w:behaviors>
          <w:behavior w:val="content"/>
        </w:behaviors>
        <w:guid w:val="{6ADAF76A-5F94-469A-9236-C1B9C3D7737A}"/>
      </w:docPartPr>
      <w:docPartBody>
        <w:p w:rsidR="004A7C26" w:rsidRDefault="004A7C26">
          <w:pPr>
            <w:pStyle w:val="09E6526D07154840A7F743A5611CE8BC"/>
          </w:pPr>
          <w:r w:rsidRPr="00B844FE">
            <w:t>Enter Sponsors Here</w:t>
          </w:r>
        </w:p>
      </w:docPartBody>
    </w:docPart>
    <w:docPart>
      <w:docPartPr>
        <w:name w:val="232575439BB0448AAC327E22AD0B456C"/>
        <w:category>
          <w:name w:val="General"/>
          <w:gallery w:val="placeholder"/>
        </w:category>
        <w:types>
          <w:type w:val="bbPlcHdr"/>
        </w:types>
        <w:behaviors>
          <w:behavior w:val="content"/>
        </w:behaviors>
        <w:guid w:val="{43B6500C-7343-44E4-A88E-E22806E6783B}"/>
      </w:docPartPr>
      <w:docPartBody>
        <w:p w:rsidR="004A7C26" w:rsidRDefault="004A7C26">
          <w:pPr>
            <w:pStyle w:val="232575439BB0448AAC327E22AD0B45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26"/>
    <w:rsid w:val="004A7C26"/>
    <w:rsid w:val="00C55784"/>
    <w:rsid w:val="00C86D71"/>
    <w:rsid w:val="00E14654"/>
    <w:rsid w:val="00FA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607230956A4C549FE5161DD4A5D87D">
    <w:name w:val="AE607230956A4C549FE5161DD4A5D87D"/>
  </w:style>
  <w:style w:type="paragraph" w:customStyle="1" w:styleId="2138BD5233CE48ACAE61DBF9EBD4FB82">
    <w:name w:val="2138BD5233CE48ACAE61DBF9EBD4FB82"/>
  </w:style>
  <w:style w:type="paragraph" w:customStyle="1" w:styleId="55A70B6FDAB143FBAFFBC0784858A093">
    <w:name w:val="55A70B6FDAB143FBAFFBC0784858A093"/>
  </w:style>
  <w:style w:type="paragraph" w:customStyle="1" w:styleId="09E6526D07154840A7F743A5611CE8BC">
    <w:name w:val="09E6526D07154840A7F743A5611CE8BC"/>
  </w:style>
  <w:style w:type="character" w:styleId="PlaceholderText">
    <w:name w:val="Placeholder Text"/>
    <w:basedOn w:val="DefaultParagraphFont"/>
    <w:uiPriority w:val="99"/>
    <w:semiHidden/>
    <w:rPr>
      <w:color w:val="808080"/>
    </w:rPr>
  </w:style>
  <w:style w:type="paragraph" w:customStyle="1" w:styleId="232575439BB0448AAC327E22AD0B456C">
    <w:name w:val="232575439BB0448AAC327E22AD0B4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2025-03-25T21:11:00Z</dcterms:created>
  <dcterms:modified xsi:type="dcterms:W3CDTF">2025-03-25T21:11:00Z</dcterms:modified>
</cp:coreProperties>
</file>